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C22" w:rsidRPr="00D42C22" w:rsidRDefault="00D42C22" w:rsidP="00D42C22">
      <w:pPr>
        <w:tabs>
          <w:tab w:val="center" w:pos="7560"/>
        </w:tabs>
        <w:rPr>
          <w:rFonts w:eastAsia="Calibri"/>
          <w:b/>
          <w:noProof/>
          <w:sz w:val="28"/>
          <w:szCs w:val="28"/>
          <w:lang w:val="sr-Latn-CS"/>
        </w:rPr>
      </w:pPr>
      <w:bookmarkStart w:id="0" w:name="_GoBack"/>
      <w:bookmarkEnd w:id="0"/>
    </w:p>
    <w:p w:rsidR="00D42C22" w:rsidRPr="00D42C22" w:rsidRDefault="00D42C22" w:rsidP="00D42C22">
      <w:pPr>
        <w:tabs>
          <w:tab w:val="center" w:pos="7371"/>
        </w:tabs>
        <w:rPr>
          <w:rFonts w:eastAsia="Calibri"/>
          <w:b/>
          <w:noProof/>
          <w:sz w:val="28"/>
          <w:szCs w:val="28"/>
          <w:lang w:val="sr-Latn-CS"/>
        </w:rPr>
      </w:pPr>
    </w:p>
    <w:p w:rsidR="00D42C22" w:rsidRPr="00D42C22" w:rsidRDefault="00D42C22" w:rsidP="00D42C22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ZAKON</w:t>
      </w:r>
    </w:p>
    <w:p w:rsidR="00D42C22" w:rsidRPr="00D42C22" w:rsidRDefault="00D42C22" w:rsidP="00D42C22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O</w:t>
      </w:r>
      <w:r w:rsidRPr="00D42C22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IZMJENAMA</w:t>
      </w:r>
      <w:r w:rsidRPr="00D42C22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ZAKONA</w:t>
      </w:r>
      <w:r w:rsidRPr="00D42C22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O</w:t>
      </w:r>
      <w:r w:rsidRPr="00D42C22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IZVRŠENJU</w:t>
      </w:r>
      <w:r w:rsidRPr="00D42C22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BUDŽETA</w:t>
      </w:r>
      <w:r w:rsidRPr="00D42C22">
        <w:rPr>
          <w:rFonts w:eastAsia="Calibri"/>
          <w:b/>
          <w:noProof/>
          <w:sz w:val="28"/>
          <w:szCs w:val="28"/>
          <w:lang w:val="sr-Latn-CS"/>
        </w:rPr>
        <w:t xml:space="preserve"> </w:t>
      </w:r>
    </w:p>
    <w:p w:rsidR="00D42C22" w:rsidRPr="00D42C22" w:rsidRDefault="00D42C22" w:rsidP="00D42C22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REPUBLIKE</w:t>
      </w:r>
      <w:r w:rsidRPr="00D42C22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SRPSKE</w:t>
      </w:r>
      <w:r w:rsidRPr="00D42C22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ZA</w:t>
      </w:r>
      <w:r w:rsidRPr="00D42C22">
        <w:rPr>
          <w:rFonts w:eastAsia="Calibri"/>
          <w:b/>
          <w:noProof/>
          <w:sz w:val="28"/>
          <w:szCs w:val="28"/>
          <w:lang w:val="sr-Latn-CS"/>
        </w:rPr>
        <w:t xml:space="preserve"> 2019. </w:t>
      </w:r>
      <w:r>
        <w:rPr>
          <w:rFonts w:eastAsia="Calibri"/>
          <w:b/>
          <w:noProof/>
          <w:sz w:val="28"/>
          <w:szCs w:val="28"/>
          <w:lang w:val="sr-Latn-CS"/>
        </w:rPr>
        <w:t>GODINU</w:t>
      </w:r>
    </w:p>
    <w:p w:rsidR="00D42C22" w:rsidRPr="00D42C22" w:rsidRDefault="00D42C22" w:rsidP="00D42C22">
      <w:pPr>
        <w:jc w:val="both"/>
        <w:rPr>
          <w:rFonts w:eastAsia="Calibri"/>
          <w:noProof/>
          <w:sz w:val="28"/>
          <w:szCs w:val="28"/>
          <w:lang w:val="sr-Latn-CS"/>
        </w:rPr>
      </w:pPr>
    </w:p>
    <w:p w:rsidR="00D42C22" w:rsidRPr="00D42C22" w:rsidRDefault="00D42C22" w:rsidP="00D42C22">
      <w:pPr>
        <w:jc w:val="center"/>
        <w:rPr>
          <w:rFonts w:eastAsia="Calibri"/>
          <w:noProof/>
          <w:sz w:val="22"/>
          <w:szCs w:val="22"/>
          <w:lang w:val="sr-Latn-CS"/>
        </w:rPr>
      </w:pPr>
    </w:p>
    <w:p w:rsidR="00D42C22" w:rsidRPr="00D42C22" w:rsidRDefault="00D42C22" w:rsidP="00D42C22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D42C22">
        <w:rPr>
          <w:rFonts w:eastAsia="Calibri"/>
          <w:noProof/>
          <w:lang w:val="sr-Latn-CS"/>
        </w:rPr>
        <w:t xml:space="preserve"> 1.</w:t>
      </w:r>
    </w:p>
    <w:p w:rsidR="00D42C22" w:rsidRPr="00D42C22" w:rsidRDefault="00D42C22" w:rsidP="00D42C22">
      <w:pPr>
        <w:jc w:val="center"/>
        <w:rPr>
          <w:rFonts w:eastAsia="Calibri"/>
          <w:noProof/>
          <w:lang w:val="sr-Latn-CS"/>
        </w:rPr>
      </w:pPr>
    </w:p>
    <w:p w:rsidR="00D42C22" w:rsidRPr="00D42C22" w:rsidRDefault="00D42C22" w:rsidP="00D42C22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Zakonu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izvršenju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D42C22">
        <w:rPr>
          <w:rFonts w:eastAsia="Calibri"/>
          <w:noProof/>
          <w:lang w:val="sr-Latn-CS"/>
        </w:rPr>
        <w:t xml:space="preserve"> 2019. </w:t>
      </w:r>
      <w:r>
        <w:rPr>
          <w:rFonts w:eastAsia="Calibri"/>
          <w:noProof/>
          <w:lang w:val="sr-Latn-CS"/>
        </w:rPr>
        <w:t>godinu</w:t>
      </w:r>
      <w:r w:rsidRPr="00D42C22">
        <w:rPr>
          <w:rFonts w:eastAsia="Calibri"/>
          <w:noProof/>
          <w:lang w:val="sr-Latn-CS"/>
        </w:rPr>
        <w:t xml:space="preserve"> („</w:t>
      </w:r>
      <w:r>
        <w:rPr>
          <w:rFonts w:eastAsia="Calibri"/>
          <w:noProof/>
          <w:lang w:val="sr-Latn-CS"/>
        </w:rPr>
        <w:t>Službeni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D42C22">
        <w:rPr>
          <w:rFonts w:eastAsia="Calibri"/>
          <w:noProof/>
          <w:lang w:val="sr-Latn-CS"/>
        </w:rPr>
        <w:t xml:space="preserve">“, </w:t>
      </w:r>
      <w:r>
        <w:rPr>
          <w:rFonts w:eastAsia="Calibri"/>
          <w:noProof/>
          <w:lang w:val="sr-Latn-CS"/>
        </w:rPr>
        <w:t>broj</w:t>
      </w:r>
      <w:r w:rsidRPr="00D42C22">
        <w:rPr>
          <w:rFonts w:eastAsia="Calibri"/>
          <w:noProof/>
          <w:lang w:val="sr-Latn-CS"/>
        </w:rPr>
        <w:t xml:space="preserve"> 122/18), </w:t>
      </w:r>
      <w:r>
        <w:rPr>
          <w:rFonts w:eastAsia="Calibri"/>
          <w:noProof/>
          <w:lang w:val="sr-Latn-CS"/>
        </w:rPr>
        <w:t>u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Pr="00D42C22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u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stavu</w:t>
      </w:r>
      <w:r w:rsidRPr="00D42C22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poslije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Pr="00D42C22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za</w:t>
      </w:r>
      <w:r w:rsidRPr="00D42C22">
        <w:rPr>
          <w:rFonts w:eastAsia="Calibri"/>
          <w:noProof/>
          <w:lang w:val="sr-Latn-CS"/>
        </w:rPr>
        <w:t xml:space="preserve"> 2019. </w:t>
      </w:r>
      <w:r>
        <w:rPr>
          <w:rFonts w:eastAsia="Calibri"/>
          <w:noProof/>
          <w:lang w:val="sr-Latn-CS"/>
        </w:rPr>
        <w:t>godinu</w:t>
      </w:r>
      <w:r w:rsidRPr="00D42C22">
        <w:rPr>
          <w:rFonts w:eastAsia="Calibri"/>
          <w:noProof/>
          <w:lang w:val="sr-Latn-CS"/>
        </w:rPr>
        <w:t xml:space="preserve">“ </w:t>
      </w:r>
      <w:r>
        <w:rPr>
          <w:rFonts w:eastAsia="Calibri"/>
          <w:noProof/>
          <w:lang w:val="sr-Latn-CS"/>
        </w:rPr>
        <w:t>dodaje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zapeta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Pr="00D42C22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odnosno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D42C22">
        <w:rPr>
          <w:rFonts w:eastAsia="Calibri"/>
          <w:noProof/>
          <w:lang w:val="sr-Latn-CS"/>
        </w:rPr>
        <w:t xml:space="preserve"> 2019. </w:t>
      </w:r>
      <w:r>
        <w:rPr>
          <w:rFonts w:eastAsia="Calibri"/>
          <w:noProof/>
          <w:lang w:val="sr-Latn-CS"/>
        </w:rPr>
        <w:t>godinu</w:t>
      </w:r>
      <w:r w:rsidRPr="00D42C22">
        <w:rPr>
          <w:rFonts w:eastAsia="Calibri"/>
          <w:noProof/>
          <w:lang w:val="sr-Latn-CS"/>
        </w:rPr>
        <w:t>“.</w:t>
      </w:r>
    </w:p>
    <w:p w:rsidR="00D42C22" w:rsidRPr="00D42C22" w:rsidRDefault="00D42C22" w:rsidP="00D42C22">
      <w:pPr>
        <w:ind w:firstLine="720"/>
        <w:jc w:val="center"/>
        <w:rPr>
          <w:rFonts w:eastAsia="Calibri"/>
          <w:noProof/>
          <w:lang w:val="sr-Latn-CS"/>
        </w:rPr>
      </w:pPr>
    </w:p>
    <w:p w:rsidR="00D42C22" w:rsidRPr="00D42C22" w:rsidRDefault="00D42C22" w:rsidP="00D42C22">
      <w:pPr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Pr="00D42C22">
        <w:rPr>
          <w:rFonts w:eastAsia="Calibri"/>
          <w:iCs/>
          <w:noProof/>
          <w:lang w:val="sr-Latn-CS"/>
        </w:rPr>
        <w:t xml:space="preserve"> 2.</w:t>
      </w:r>
    </w:p>
    <w:p w:rsidR="00D42C22" w:rsidRPr="00D42C22" w:rsidRDefault="00D42C22" w:rsidP="00D42C22">
      <w:pPr>
        <w:jc w:val="center"/>
        <w:rPr>
          <w:rFonts w:eastAsia="Calibri"/>
          <w:iCs/>
          <w:noProof/>
          <w:lang w:val="sr-Latn-CS"/>
        </w:rPr>
      </w:pPr>
    </w:p>
    <w:p w:rsidR="00D42C22" w:rsidRPr="00D42C22" w:rsidRDefault="00D42C22" w:rsidP="00D42C22">
      <w:pPr>
        <w:tabs>
          <w:tab w:val="left" w:pos="630"/>
          <w:tab w:val="left" w:pos="720"/>
        </w:tabs>
        <w:ind w:firstLine="720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U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članu</w:t>
      </w:r>
      <w:r w:rsidRPr="00D42C22">
        <w:rPr>
          <w:rFonts w:eastAsia="Calibri"/>
          <w:iCs/>
          <w:noProof/>
          <w:lang w:val="sr-Latn-CS"/>
        </w:rPr>
        <w:t xml:space="preserve"> 23. </w:t>
      </w:r>
      <w:r>
        <w:rPr>
          <w:rFonts w:eastAsia="Calibri"/>
          <w:iCs/>
          <w:noProof/>
          <w:lang w:val="sr-Latn-CS"/>
        </w:rPr>
        <w:t>stav</w:t>
      </w:r>
      <w:r w:rsidRPr="00D42C22">
        <w:rPr>
          <w:rFonts w:eastAsia="Calibri"/>
          <w:iCs/>
          <w:noProof/>
          <w:lang w:val="sr-Latn-CS"/>
        </w:rPr>
        <w:t xml:space="preserve"> 2. </w:t>
      </w:r>
      <w:r>
        <w:rPr>
          <w:rFonts w:eastAsia="Calibri"/>
          <w:iCs/>
          <w:noProof/>
          <w:lang w:val="sr-Latn-CS"/>
        </w:rPr>
        <w:t>mijenja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glasi</w:t>
      </w:r>
      <w:r w:rsidRPr="00D42C22">
        <w:rPr>
          <w:rFonts w:eastAsia="Calibri"/>
          <w:iCs/>
          <w:noProof/>
          <w:lang w:val="sr-Latn-CS"/>
        </w:rPr>
        <w:t>:</w:t>
      </w:r>
    </w:p>
    <w:p w:rsidR="00D42C22" w:rsidRPr="00D42C22" w:rsidRDefault="00D42C22" w:rsidP="00D42C22">
      <w:pPr>
        <w:ind w:firstLine="720"/>
        <w:jc w:val="both"/>
        <w:rPr>
          <w:rFonts w:eastAsia="Calibri"/>
          <w:iCs/>
          <w:noProof/>
          <w:lang w:val="sr-Latn-CS"/>
        </w:rPr>
      </w:pPr>
      <w:r w:rsidRPr="00D42C22">
        <w:rPr>
          <w:rFonts w:eastAsia="Calibri"/>
          <w:iCs/>
          <w:noProof/>
          <w:lang w:val="sr-Latn-CS"/>
        </w:rPr>
        <w:t xml:space="preserve">„(2) </w:t>
      </w:r>
      <w:r>
        <w:rPr>
          <w:rFonts w:eastAsia="Calibri"/>
          <w:iCs/>
          <w:noProof/>
          <w:lang w:val="sr-Latn-CS"/>
        </w:rPr>
        <w:t>Ukoliko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su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drugim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zakonima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propisani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novčani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izdaci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Budžeta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koji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razlikuju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planiranih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iznosa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utvrđenih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zakonom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ili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Odlukom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usvajanju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Budžeta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Republike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Srpske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</w:t>
      </w:r>
      <w:r w:rsidRPr="00D42C22">
        <w:rPr>
          <w:rFonts w:eastAsia="Calibri"/>
          <w:iCs/>
          <w:noProof/>
          <w:lang w:val="sr-Latn-CS"/>
        </w:rPr>
        <w:t xml:space="preserve"> 2019. </w:t>
      </w:r>
      <w:r>
        <w:rPr>
          <w:rFonts w:eastAsia="Calibri"/>
          <w:iCs/>
          <w:noProof/>
          <w:lang w:val="sr-Latn-CS"/>
        </w:rPr>
        <w:t>godinu</w:t>
      </w:r>
      <w:r w:rsidRPr="00D42C22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iCs/>
          <w:noProof/>
          <w:lang w:val="sr-Latn-CS"/>
        </w:rPr>
        <w:t>odnosno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D42C22">
        <w:rPr>
          <w:rFonts w:eastAsia="Calibri"/>
          <w:noProof/>
          <w:lang w:val="sr-Latn-CS"/>
        </w:rPr>
        <w:t xml:space="preserve"> 2019. </w:t>
      </w:r>
      <w:r>
        <w:rPr>
          <w:rFonts w:eastAsia="Calibri"/>
          <w:noProof/>
          <w:lang w:val="sr-Latn-CS"/>
        </w:rPr>
        <w:t>godinu</w:t>
      </w:r>
      <w:r w:rsidRPr="00D42C22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iCs/>
          <w:noProof/>
          <w:lang w:val="sr-Latn-CS"/>
        </w:rPr>
        <w:t>primjenjuju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odredbe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planirani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iznosi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utvrđeni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zakonom</w:t>
      </w:r>
      <w:r w:rsidRPr="00D42C22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iCs/>
          <w:noProof/>
          <w:lang w:val="sr-Latn-CS"/>
        </w:rPr>
        <w:t>odnosno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D42C22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odlukama</w:t>
      </w:r>
      <w:r w:rsidRPr="00D42C22">
        <w:rPr>
          <w:rFonts w:eastAsia="Calibri"/>
          <w:iCs/>
          <w:noProof/>
          <w:lang w:val="sr-Latn-CS"/>
        </w:rPr>
        <w:t>.“</w:t>
      </w:r>
    </w:p>
    <w:p w:rsidR="00D42C22" w:rsidRPr="00D42C22" w:rsidRDefault="00D42C22" w:rsidP="00D42C22">
      <w:pPr>
        <w:jc w:val="center"/>
        <w:rPr>
          <w:rFonts w:eastAsia="Calibri"/>
          <w:iCs/>
          <w:noProof/>
          <w:lang w:val="sr-Latn-CS"/>
        </w:rPr>
      </w:pPr>
    </w:p>
    <w:p w:rsidR="00D42C22" w:rsidRPr="00D42C22" w:rsidRDefault="00D42C22" w:rsidP="00D42C22">
      <w:pPr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Pr="00D42C22">
        <w:rPr>
          <w:rFonts w:eastAsia="Calibri"/>
          <w:iCs/>
          <w:noProof/>
          <w:lang w:val="sr-Latn-CS"/>
        </w:rPr>
        <w:t xml:space="preserve"> 3.</w:t>
      </w:r>
    </w:p>
    <w:p w:rsidR="00D42C22" w:rsidRPr="00D42C22" w:rsidRDefault="00D42C22" w:rsidP="00D42C22">
      <w:pPr>
        <w:jc w:val="both"/>
        <w:rPr>
          <w:rFonts w:eastAsia="Calibri"/>
          <w:noProof/>
          <w:lang w:val="sr-Latn-CS"/>
        </w:rPr>
      </w:pPr>
    </w:p>
    <w:p w:rsidR="00D42C22" w:rsidRPr="00D42C22" w:rsidRDefault="00D42C22" w:rsidP="00D42C22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Ovaj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stupa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osmog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objavljivanja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D42C22">
        <w:rPr>
          <w:rFonts w:eastAsia="Calibri"/>
          <w:noProof/>
          <w:lang w:val="sr-Latn-CS"/>
        </w:rPr>
        <w:t xml:space="preserve"> „</w:t>
      </w:r>
      <w:r>
        <w:rPr>
          <w:rFonts w:eastAsia="Calibri"/>
          <w:noProof/>
          <w:lang w:val="sr-Latn-CS"/>
        </w:rPr>
        <w:t>Službenom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glasniku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D42C22">
        <w:rPr>
          <w:rFonts w:eastAsia="Calibri"/>
          <w:noProof/>
          <w:lang w:val="sr-Latn-CS"/>
        </w:rPr>
        <w:t>“.</w:t>
      </w:r>
    </w:p>
    <w:p w:rsidR="00D42C22" w:rsidRPr="00D42C22" w:rsidRDefault="00D42C22" w:rsidP="00D42C22">
      <w:pPr>
        <w:jc w:val="both"/>
        <w:rPr>
          <w:rFonts w:eastAsia="Calibri"/>
          <w:noProof/>
          <w:color w:val="FF0000"/>
          <w:lang w:val="sr-Latn-CS"/>
        </w:rPr>
      </w:pPr>
    </w:p>
    <w:p w:rsidR="00D42C22" w:rsidRPr="00D42C22" w:rsidRDefault="00D42C22" w:rsidP="00D42C22">
      <w:pPr>
        <w:jc w:val="both"/>
        <w:rPr>
          <w:rFonts w:eastAsia="Calibri"/>
          <w:noProof/>
          <w:lang w:val="sr-Latn-CS"/>
        </w:rPr>
      </w:pPr>
    </w:p>
    <w:p w:rsidR="00D42C22" w:rsidRPr="00D42C22" w:rsidRDefault="00D42C22" w:rsidP="00D42C22">
      <w:pPr>
        <w:jc w:val="both"/>
        <w:rPr>
          <w:rFonts w:eastAsia="Calibri"/>
          <w:noProof/>
          <w:lang w:val="sr-Latn-CS"/>
        </w:rPr>
      </w:pPr>
    </w:p>
    <w:p w:rsidR="00D42C22" w:rsidRPr="00D42C22" w:rsidRDefault="00D42C22" w:rsidP="00D42C22">
      <w:pPr>
        <w:tabs>
          <w:tab w:val="center" w:pos="7560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Broj</w:t>
      </w:r>
      <w:r w:rsidRPr="00D42C22">
        <w:rPr>
          <w:rFonts w:eastAsia="Calibri"/>
          <w:noProof/>
          <w:lang w:val="sr-Latn-CS"/>
        </w:rPr>
        <w:t>: 02/1-021-</w:t>
      </w:r>
      <w:r w:rsidR="008B4346">
        <w:rPr>
          <w:rFonts w:eastAsia="Calibri"/>
          <w:noProof/>
          <w:lang w:val="sr-Latn-CS"/>
        </w:rPr>
        <w:t>1049</w:t>
      </w:r>
      <w:r w:rsidRPr="00D42C22">
        <w:rPr>
          <w:rFonts w:eastAsia="Calibri"/>
          <w:noProof/>
          <w:lang w:val="sr-Latn-CS"/>
        </w:rPr>
        <w:t>/19</w:t>
      </w:r>
      <w:r w:rsidRPr="00D42C22">
        <w:rPr>
          <w:rFonts w:eastAsia="Calibri"/>
          <w:noProof/>
          <w:lang w:val="sr-Latn-CS"/>
        </w:rPr>
        <w:tab/>
      </w:r>
      <w:r>
        <w:rPr>
          <w:rFonts w:eastAsia="Calibri"/>
          <w:noProof/>
          <w:lang w:val="sr-Latn-CS"/>
        </w:rPr>
        <w:t>PREDSJEDNIK</w:t>
      </w:r>
    </w:p>
    <w:p w:rsidR="00D42C22" w:rsidRPr="00D42C22" w:rsidRDefault="00D42C22" w:rsidP="00D42C22">
      <w:pPr>
        <w:tabs>
          <w:tab w:val="center" w:pos="7560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iCs/>
          <w:noProof/>
          <w:lang w:val="sr-Latn-CS"/>
        </w:rPr>
        <w:t>Datum</w:t>
      </w:r>
      <w:r w:rsidRPr="00D42C22">
        <w:rPr>
          <w:rFonts w:eastAsia="Calibri"/>
          <w:iCs/>
          <w:noProof/>
          <w:lang w:val="sr-Latn-CS"/>
        </w:rPr>
        <w:t xml:space="preserve">: 24. </w:t>
      </w:r>
      <w:r>
        <w:rPr>
          <w:rFonts w:eastAsia="Calibri"/>
          <w:iCs/>
          <w:noProof/>
          <w:lang w:val="sr-Latn-CS"/>
        </w:rPr>
        <w:t>oktobar</w:t>
      </w:r>
      <w:r w:rsidRPr="00D42C22">
        <w:rPr>
          <w:rFonts w:eastAsia="Calibri"/>
          <w:iCs/>
          <w:noProof/>
          <w:lang w:val="sr-Latn-CS"/>
        </w:rPr>
        <w:t xml:space="preserve"> 2019. </w:t>
      </w:r>
      <w:r>
        <w:rPr>
          <w:rFonts w:eastAsia="Calibri"/>
          <w:iCs/>
          <w:noProof/>
          <w:lang w:val="sr-Latn-CS"/>
        </w:rPr>
        <w:t>godine</w:t>
      </w:r>
      <w:r w:rsidRPr="00D42C22">
        <w:rPr>
          <w:rFonts w:eastAsia="Calibri"/>
          <w:noProof/>
          <w:lang w:val="sr-Latn-CS"/>
        </w:rPr>
        <w:tab/>
      </w:r>
      <w:r>
        <w:rPr>
          <w:rFonts w:eastAsia="Calibri"/>
          <w:noProof/>
          <w:lang w:val="sr-Latn-CS"/>
        </w:rPr>
        <w:t>NARODNE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SKUPŠTINE</w:t>
      </w:r>
    </w:p>
    <w:p w:rsidR="00D42C22" w:rsidRPr="00D42C22" w:rsidRDefault="00D42C22" w:rsidP="00D42C22">
      <w:pPr>
        <w:jc w:val="both"/>
        <w:rPr>
          <w:rFonts w:eastAsia="Calibri"/>
          <w:noProof/>
          <w:lang w:val="sr-Latn-CS"/>
        </w:rPr>
      </w:pPr>
    </w:p>
    <w:p w:rsidR="00D42C22" w:rsidRPr="00D42C22" w:rsidRDefault="00D42C22" w:rsidP="00D42C22">
      <w:pPr>
        <w:tabs>
          <w:tab w:val="center" w:pos="7650"/>
        </w:tabs>
        <w:jc w:val="both"/>
        <w:rPr>
          <w:rFonts w:eastAsia="Calibri"/>
          <w:noProof/>
          <w:lang w:val="sr-Latn-CS"/>
        </w:rPr>
      </w:pPr>
      <w:r w:rsidRPr="00D42C22">
        <w:rPr>
          <w:rFonts w:eastAsia="Calibri"/>
          <w:noProof/>
          <w:lang w:val="sr-Latn-CS"/>
        </w:rPr>
        <w:tab/>
      </w:r>
      <w:r>
        <w:rPr>
          <w:rFonts w:eastAsia="Calibri"/>
          <w:noProof/>
          <w:lang w:val="sr-Latn-CS"/>
        </w:rPr>
        <w:t>Nedeljko</w:t>
      </w:r>
      <w:r w:rsidRPr="00D42C2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Čubrilović</w:t>
      </w:r>
    </w:p>
    <w:p w:rsidR="00D42C22" w:rsidRPr="00D42C22" w:rsidRDefault="00D42C22" w:rsidP="00D42C22">
      <w:pPr>
        <w:jc w:val="both"/>
        <w:rPr>
          <w:rFonts w:eastAsia="Calibri"/>
          <w:noProof/>
          <w:lang w:val="sr-Latn-CS"/>
        </w:rPr>
      </w:pPr>
    </w:p>
    <w:p w:rsidR="00D42C22" w:rsidRPr="00D42C22" w:rsidRDefault="00D42C22" w:rsidP="00D42C22">
      <w:pPr>
        <w:jc w:val="both"/>
        <w:rPr>
          <w:rFonts w:eastAsia="Calibri"/>
          <w:noProof/>
          <w:lang w:val="sr-Latn-CS"/>
        </w:rPr>
      </w:pPr>
    </w:p>
    <w:p w:rsidR="00D42C22" w:rsidRPr="00D42C22" w:rsidRDefault="00D42C22" w:rsidP="00D42C22">
      <w:pPr>
        <w:rPr>
          <w:iCs/>
          <w:noProof/>
          <w:lang w:val="sr-Latn-CS"/>
        </w:rPr>
      </w:pPr>
    </w:p>
    <w:p w:rsidR="00EF54C5" w:rsidRPr="00D42C22" w:rsidRDefault="00EF54C5">
      <w:pPr>
        <w:rPr>
          <w:lang w:val="sr-Latn-CS"/>
        </w:rPr>
      </w:pPr>
    </w:p>
    <w:sectPr w:rsidR="00EF54C5" w:rsidRPr="00D42C22" w:rsidSect="00430550">
      <w:pgSz w:w="11909" w:h="16834" w:code="9"/>
      <w:pgMar w:top="1440" w:right="1440" w:bottom="1440" w:left="1440" w:header="288" w:footer="28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B6"/>
    <w:rsid w:val="000C70B6"/>
    <w:rsid w:val="008B4346"/>
    <w:rsid w:val="00943CDF"/>
    <w:rsid w:val="00B35695"/>
    <w:rsid w:val="00D42C22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56037-D11C-48C3-AA5A-816C9053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2019-10-25T08:17:00Z</cp:lastPrinted>
  <dcterms:created xsi:type="dcterms:W3CDTF">2019-11-12T13:34:00Z</dcterms:created>
  <dcterms:modified xsi:type="dcterms:W3CDTF">2019-11-12T13:34:00Z</dcterms:modified>
</cp:coreProperties>
</file>